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BDD" w:rsidRDefault="00AF5AE5" w:rsidP="00A36BD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sz w:val="28"/>
          <w:szCs w:val="28"/>
        </w:rPr>
        <w:t>Анализ</w:t>
      </w:r>
    </w:p>
    <w:p w:rsidR="00590402" w:rsidRPr="00501FDE" w:rsidRDefault="00590402" w:rsidP="00A36BD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sz w:val="28"/>
          <w:szCs w:val="28"/>
        </w:rPr>
        <w:t>ОГЭ  по  обществознанию</w:t>
      </w:r>
      <w:r w:rsidR="00757858" w:rsidRPr="00501F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809F1">
        <w:rPr>
          <w:rFonts w:ascii="Times New Roman" w:hAnsi="Times New Roman" w:cs="Times New Roman"/>
          <w:b/>
          <w:bCs/>
          <w:sz w:val="28"/>
          <w:szCs w:val="28"/>
        </w:rPr>
        <w:t xml:space="preserve">в 9 классе в </w:t>
      </w:r>
      <w:r w:rsidR="00757858" w:rsidRPr="00501FDE"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A36BDD">
        <w:rPr>
          <w:rFonts w:ascii="Times New Roman" w:hAnsi="Times New Roman" w:cs="Times New Roman"/>
          <w:b/>
          <w:bCs/>
          <w:sz w:val="28"/>
          <w:szCs w:val="28"/>
        </w:rPr>
        <w:t xml:space="preserve">БОУ «Федотовская ООШ» МО ЛМР РТ </w:t>
      </w:r>
    </w:p>
    <w:p w:rsidR="00A54B02" w:rsidRPr="00922634" w:rsidRDefault="00922634" w:rsidP="00501FD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Дата проведения: </w:t>
      </w:r>
      <w:r w:rsidR="00757858" w:rsidRPr="00922634">
        <w:rPr>
          <w:rFonts w:ascii="Times New Roman" w:hAnsi="Times New Roman" w:cs="Times New Roman"/>
          <w:bCs/>
          <w:sz w:val="28"/>
          <w:szCs w:val="28"/>
        </w:rPr>
        <w:t>09.</w:t>
      </w:r>
      <w:r w:rsidR="00A54B0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7858" w:rsidRPr="00922634">
        <w:rPr>
          <w:rFonts w:ascii="Times New Roman" w:hAnsi="Times New Roman" w:cs="Times New Roman"/>
          <w:bCs/>
          <w:sz w:val="28"/>
          <w:szCs w:val="28"/>
        </w:rPr>
        <w:t>06.</w:t>
      </w:r>
      <w:r w:rsidR="00A54B0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7858" w:rsidRPr="00922634">
        <w:rPr>
          <w:rFonts w:ascii="Times New Roman" w:hAnsi="Times New Roman" w:cs="Times New Roman"/>
          <w:bCs/>
          <w:sz w:val="28"/>
          <w:szCs w:val="28"/>
        </w:rPr>
        <w:t>2018</w:t>
      </w:r>
      <w:r w:rsidR="00A54B0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7858" w:rsidRPr="00922634">
        <w:rPr>
          <w:rFonts w:ascii="Times New Roman" w:hAnsi="Times New Roman" w:cs="Times New Roman"/>
          <w:bCs/>
          <w:sz w:val="28"/>
          <w:szCs w:val="28"/>
        </w:rPr>
        <w:t>г</w:t>
      </w:r>
      <w:r w:rsidR="00A54B02">
        <w:rPr>
          <w:rFonts w:ascii="Times New Roman" w:hAnsi="Times New Roman" w:cs="Times New Roman"/>
          <w:bCs/>
          <w:sz w:val="28"/>
          <w:szCs w:val="28"/>
        </w:rPr>
        <w:t>.</w:t>
      </w:r>
      <w:r w:rsidR="003B61EB" w:rsidRPr="0092263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355B6" w:rsidRPr="00501FDE" w:rsidRDefault="009355B6" w:rsidP="006740E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sz w:val="28"/>
          <w:szCs w:val="28"/>
        </w:rPr>
        <w:t>Система оценивания выполнения отдельных заданий и экзаменационной</w:t>
      </w:r>
      <w:r w:rsidR="005C608C" w:rsidRPr="00501F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b/>
          <w:bCs/>
          <w:sz w:val="28"/>
          <w:szCs w:val="28"/>
        </w:rPr>
        <w:t>работы в целом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Правильно выполненная работа оценивается 39 баллами.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Каждое правильно выполненное задание 1–21, 23–25 оценивается1 баллом.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 xml:space="preserve">Задание 22 оценивается по следующему </w:t>
      </w:r>
      <w:r w:rsidR="00332A68" w:rsidRPr="00501FDE">
        <w:rPr>
          <w:rFonts w:ascii="Times New Roman" w:hAnsi="Times New Roman" w:cs="Times New Roman"/>
          <w:sz w:val="28"/>
          <w:szCs w:val="28"/>
        </w:rPr>
        <w:t>принципу: 2 балла – нет ошибок;</w:t>
      </w:r>
      <w:r w:rsidRPr="00501FDE">
        <w:rPr>
          <w:rFonts w:ascii="Times New Roman" w:hAnsi="Times New Roman" w:cs="Times New Roman"/>
          <w:sz w:val="28"/>
          <w:szCs w:val="28"/>
        </w:rPr>
        <w:t>1 балл – допущена одна ошибка; 0 баллов – допущены две и более ошибок.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Задания части 2 оцениваются в зависи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мости от полноты и правильности </w:t>
      </w:r>
      <w:r w:rsidRPr="00501FDE">
        <w:rPr>
          <w:rFonts w:ascii="Times New Roman" w:hAnsi="Times New Roman" w:cs="Times New Roman"/>
          <w:sz w:val="28"/>
          <w:szCs w:val="28"/>
        </w:rPr>
        <w:t>ответа.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За полное и правильное выполнение зада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ний 26–28, 30 и 31 выставляется </w:t>
      </w:r>
      <w:r w:rsidRPr="00501FDE">
        <w:rPr>
          <w:rFonts w:ascii="Times New Roman" w:hAnsi="Times New Roman" w:cs="Times New Roman"/>
          <w:sz w:val="28"/>
          <w:szCs w:val="28"/>
        </w:rPr>
        <w:t>2 балла. При неполном ответе – 1 балл.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За полное и правильное выполнение задан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ия 29 выставляется 3 балла. При </w:t>
      </w:r>
      <w:r w:rsidRPr="00501FDE">
        <w:rPr>
          <w:rFonts w:ascii="Times New Roman" w:hAnsi="Times New Roman" w:cs="Times New Roman"/>
          <w:sz w:val="28"/>
          <w:szCs w:val="28"/>
        </w:rPr>
        <w:t>неполном выполнении в зависимости от представленности требуемых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компонентов ответа – 2 или 1 балл.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Таким образом, за выполнение задан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ий части 2 (правильную и полную </w:t>
      </w:r>
      <w:r w:rsidRPr="00501FDE">
        <w:rPr>
          <w:rFonts w:ascii="Times New Roman" w:hAnsi="Times New Roman" w:cs="Times New Roman"/>
          <w:sz w:val="28"/>
          <w:szCs w:val="28"/>
        </w:rPr>
        <w:t>формулировку ответов на все шесть вопрос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ов) экзаменуемый может получить </w:t>
      </w:r>
      <w:r w:rsidRPr="00501FDE">
        <w:rPr>
          <w:rFonts w:ascii="Times New Roman" w:hAnsi="Times New Roman" w:cs="Times New Roman"/>
          <w:sz w:val="28"/>
          <w:szCs w:val="28"/>
        </w:rPr>
        <w:t>максимально 13 баллов</w:t>
      </w:r>
    </w:p>
    <w:p w:rsidR="009355B6" w:rsidRPr="00501FDE" w:rsidRDefault="009355B6" w:rsidP="00501F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 xml:space="preserve"> На основе баллов, выставленных за </w:t>
      </w:r>
      <w:r w:rsidR="00332A68" w:rsidRPr="00501FDE">
        <w:rPr>
          <w:rFonts w:ascii="Times New Roman" w:hAnsi="Times New Roman" w:cs="Times New Roman"/>
          <w:sz w:val="28"/>
          <w:szCs w:val="28"/>
        </w:rPr>
        <w:t xml:space="preserve">выполнение всех заданий работы, </w:t>
      </w:r>
      <w:r w:rsidRPr="00501FDE">
        <w:rPr>
          <w:rFonts w:ascii="Times New Roman" w:hAnsi="Times New Roman" w:cs="Times New Roman"/>
          <w:sz w:val="28"/>
          <w:szCs w:val="28"/>
        </w:rPr>
        <w:t>подсчитывается общий балл, который переводится в отметку по пятибалльной</w:t>
      </w:r>
    </w:p>
    <w:p w:rsidR="003B61EB" w:rsidRPr="00501FDE" w:rsidRDefault="009355B6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шкале.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="00590402" w:rsidRPr="00501FDE">
        <w:rPr>
          <w:rFonts w:ascii="Times New Roman" w:hAnsi="Times New Roman" w:cs="Times New Roman"/>
          <w:sz w:val="28"/>
          <w:szCs w:val="28"/>
        </w:rPr>
        <w:t>Всего  заданий – 31: из них по типу заданий: с кратким ответом – 25;с развёрнутым ответом – 6; по уровню сложности: Б – 16; П – 13; В – 2;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="00590402" w:rsidRPr="00501FDE">
        <w:rPr>
          <w:rFonts w:ascii="Times New Roman" w:hAnsi="Times New Roman" w:cs="Times New Roman"/>
          <w:sz w:val="28"/>
          <w:szCs w:val="28"/>
        </w:rPr>
        <w:t>Максимальный первичный балл – 39;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="00590402" w:rsidRPr="00501FDE">
        <w:rPr>
          <w:rFonts w:ascii="Times New Roman" w:hAnsi="Times New Roman" w:cs="Times New Roman"/>
          <w:sz w:val="28"/>
          <w:szCs w:val="28"/>
        </w:rPr>
        <w:t>Время выполнения – 180 минут;</w:t>
      </w:r>
    </w:p>
    <w:p w:rsidR="00373F08" w:rsidRPr="00501FDE" w:rsidRDefault="00373F08" w:rsidP="006740E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sz w:val="28"/>
          <w:szCs w:val="28"/>
        </w:rPr>
        <w:t>Шкала пересчета первичного балла за выполнение  экзаменационной  работы</w:t>
      </w:r>
    </w:p>
    <w:p w:rsidR="00373F08" w:rsidRPr="00501FDE" w:rsidRDefault="00373F08" w:rsidP="00501FDE">
      <w:pPr>
        <w:pStyle w:val="Default"/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972"/>
        <w:gridCol w:w="1972"/>
        <w:gridCol w:w="1972"/>
        <w:gridCol w:w="1972"/>
        <w:gridCol w:w="1972"/>
      </w:tblGrid>
      <w:tr w:rsidR="00373F08" w:rsidRPr="00501FDE">
        <w:trPr>
          <w:trHeight w:val="265"/>
        </w:trPr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Cs/>
                <w:sz w:val="28"/>
                <w:szCs w:val="28"/>
              </w:rPr>
              <w:lastRenderedPageBreak/>
              <w:t>Отметка по</w:t>
            </w:r>
          </w:p>
          <w:p w:rsidR="00373F08" w:rsidRPr="00501FDE" w:rsidRDefault="00373F08" w:rsidP="00501FDE">
            <w:pPr>
              <w:pStyle w:val="Default"/>
              <w:spacing w:line="360" w:lineRule="auto"/>
              <w:rPr>
                <w:bCs/>
                <w:sz w:val="28"/>
                <w:szCs w:val="28"/>
              </w:rPr>
            </w:pPr>
            <w:r w:rsidRPr="00501FDE">
              <w:rPr>
                <w:bCs/>
                <w:sz w:val="28"/>
                <w:szCs w:val="28"/>
              </w:rPr>
              <w:t xml:space="preserve">пятибалльной          шкале </w:t>
            </w:r>
          </w:p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/>
                <w:bCs/>
                <w:sz w:val="28"/>
                <w:szCs w:val="28"/>
              </w:rPr>
              <w:t xml:space="preserve">«2»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/>
                <w:bCs/>
                <w:sz w:val="28"/>
                <w:szCs w:val="28"/>
              </w:rPr>
              <w:t xml:space="preserve">«3»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/>
                <w:bCs/>
                <w:sz w:val="28"/>
                <w:szCs w:val="28"/>
              </w:rPr>
              <w:t xml:space="preserve">«4»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/>
                <w:bCs/>
                <w:sz w:val="28"/>
                <w:szCs w:val="28"/>
              </w:rPr>
              <w:t xml:space="preserve">«5» </w:t>
            </w:r>
          </w:p>
        </w:tc>
      </w:tr>
      <w:tr w:rsidR="00373F08" w:rsidRPr="00501FDE">
        <w:trPr>
          <w:trHeight w:val="121"/>
        </w:trPr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bCs/>
                <w:sz w:val="28"/>
                <w:szCs w:val="28"/>
              </w:rPr>
              <w:t xml:space="preserve">Общий балл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sz w:val="28"/>
                <w:szCs w:val="28"/>
              </w:rPr>
              <w:t xml:space="preserve">0 – 14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sz w:val="28"/>
                <w:szCs w:val="28"/>
              </w:rPr>
              <w:t xml:space="preserve">15 – 24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sz w:val="28"/>
                <w:szCs w:val="28"/>
              </w:rPr>
              <w:t xml:space="preserve">25 – 33 </w:t>
            </w:r>
          </w:p>
        </w:tc>
        <w:tc>
          <w:tcPr>
            <w:tcW w:w="1972" w:type="dxa"/>
          </w:tcPr>
          <w:p w:rsidR="00373F08" w:rsidRPr="00501FDE" w:rsidRDefault="00373F08" w:rsidP="00501FDE">
            <w:pPr>
              <w:pStyle w:val="Default"/>
              <w:spacing w:line="360" w:lineRule="auto"/>
              <w:rPr>
                <w:sz w:val="28"/>
                <w:szCs w:val="28"/>
              </w:rPr>
            </w:pPr>
            <w:r w:rsidRPr="00501FDE">
              <w:rPr>
                <w:sz w:val="28"/>
                <w:szCs w:val="28"/>
              </w:rPr>
              <w:t xml:space="preserve">34 – 39 </w:t>
            </w:r>
          </w:p>
        </w:tc>
      </w:tr>
    </w:tbl>
    <w:p w:rsidR="006740E5" w:rsidRDefault="006740E5" w:rsidP="00501FDE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B61EB" w:rsidRPr="00501FDE" w:rsidRDefault="009355B6" w:rsidP="006740E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sz w:val="28"/>
          <w:szCs w:val="28"/>
        </w:rPr>
        <w:t>Распределение заданий КИМ по содержанию, проверяемым умениями способам деятельности</w:t>
      </w:r>
    </w:p>
    <w:p w:rsidR="009355B6" w:rsidRPr="00501FDE" w:rsidRDefault="009355B6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В части 1 работы: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 xml:space="preserve">– задания 1–20 представляют следующие разделы курса: </w:t>
      </w:r>
      <w:r w:rsidR="00CF795E" w:rsidRPr="00501FDE">
        <w:rPr>
          <w:rFonts w:ascii="Times New Roman" w:hAnsi="Times New Roman" w:cs="Times New Roman"/>
          <w:i/>
          <w:iCs/>
          <w:sz w:val="28"/>
          <w:szCs w:val="28"/>
        </w:rPr>
        <w:t xml:space="preserve">человек и </w:t>
      </w:r>
      <w:r w:rsidRPr="00501FDE">
        <w:rPr>
          <w:rFonts w:ascii="Times New Roman" w:hAnsi="Times New Roman" w:cs="Times New Roman"/>
          <w:i/>
          <w:iCs/>
          <w:sz w:val="28"/>
          <w:szCs w:val="28"/>
        </w:rPr>
        <w:t>общество, сфера духовной культуры, эко</w:t>
      </w:r>
      <w:r w:rsidR="00CF795E" w:rsidRPr="00501FDE">
        <w:rPr>
          <w:rFonts w:ascii="Times New Roman" w:hAnsi="Times New Roman" w:cs="Times New Roman"/>
          <w:i/>
          <w:iCs/>
          <w:sz w:val="28"/>
          <w:szCs w:val="28"/>
        </w:rPr>
        <w:t xml:space="preserve">номика, социальная сфера, сфера </w:t>
      </w:r>
      <w:r w:rsidRPr="00501FDE">
        <w:rPr>
          <w:rFonts w:ascii="Times New Roman" w:hAnsi="Times New Roman" w:cs="Times New Roman"/>
          <w:i/>
          <w:iCs/>
          <w:sz w:val="28"/>
          <w:szCs w:val="28"/>
        </w:rPr>
        <w:t xml:space="preserve">политики и социального управления, право. </w:t>
      </w:r>
      <w:r w:rsidRPr="00501FDE">
        <w:rPr>
          <w:rFonts w:ascii="Times New Roman" w:hAnsi="Times New Roman" w:cs="Times New Roman"/>
          <w:sz w:val="28"/>
          <w:szCs w:val="28"/>
        </w:rPr>
        <w:t xml:space="preserve">Задания, представляющие эти линии,сгруппированы в </w:t>
      </w:r>
      <w:r w:rsidRPr="00501FDE">
        <w:rPr>
          <w:rFonts w:ascii="Times New Roman" w:hAnsi="Times New Roman" w:cs="Times New Roman"/>
          <w:i/>
          <w:iCs/>
          <w:sz w:val="28"/>
          <w:szCs w:val="28"/>
        </w:rPr>
        <w:t xml:space="preserve">пять блоков-модулей. </w:t>
      </w:r>
      <w:r w:rsidRPr="00501FDE">
        <w:rPr>
          <w:rFonts w:ascii="Times New Roman" w:hAnsi="Times New Roman" w:cs="Times New Roman"/>
          <w:sz w:val="28"/>
          <w:szCs w:val="28"/>
        </w:rPr>
        <w:t>Единым блоком-модулем представленычеловек и общество, сфера духовной культуры; остальные содержательные линииданы отдельными блоками. В этой части работы место задания, проверяющего</w:t>
      </w:r>
      <w:r w:rsidR="005C608C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знание одного и того же компонента содержания, фиксировано и совпадает в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каждом варианте экзаменационной работы;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– задания 21–25 в каждом варианте КИМ направлены на проверку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определённых умений. На одной и той же позиции в разли</w:t>
      </w:r>
      <w:r w:rsidR="00CF795E" w:rsidRPr="00501FDE">
        <w:rPr>
          <w:rFonts w:ascii="Times New Roman" w:hAnsi="Times New Roman" w:cs="Times New Roman"/>
          <w:sz w:val="28"/>
          <w:szCs w:val="28"/>
        </w:rPr>
        <w:t xml:space="preserve">чных вариантах КИМ </w:t>
      </w:r>
      <w:r w:rsidRPr="00501FDE">
        <w:rPr>
          <w:rFonts w:ascii="Times New Roman" w:hAnsi="Times New Roman" w:cs="Times New Roman"/>
          <w:sz w:val="28"/>
          <w:szCs w:val="28"/>
        </w:rPr>
        <w:t>находятся задания одного уровня сложности, к</w:t>
      </w:r>
      <w:r w:rsidR="00CF795E" w:rsidRPr="00501FDE">
        <w:rPr>
          <w:rFonts w:ascii="Times New Roman" w:hAnsi="Times New Roman" w:cs="Times New Roman"/>
          <w:sz w:val="28"/>
          <w:szCs w:val="28"/>
        </w:rPr>
        <w:t xml:space="preserve">оторые позволяют проверить одни </w:t>
      </w:r>
      <w:r w:rsidRPr="00501FDE">
        <w:rPr>
          <w:rFonts w:ascii="Times New Roman" w:hAnsi="Times New Roman" w:cs="Times New Roman"/>
          <w:sz w:val="28"/>
          <w:szCs w:val="28"/>
        </w:rPr>
        <w:t xml:space="preserve">и те же или сходные умения </w:t>
      </w:r>
      <w:r w:rsidRPr="00501FDE">
        <w:rPr>
          <w:rFonts w:ascii="Times New Roman" w:hAnsi="Times New Roman" w:cs="Times New Roman"/>
          <w:i/>
          <w:iCs/>
          <w:sz w:val="28"/>
          <w:szCs w:val="28"/>
        </w:rPr>
        <w:t xml:space="preserve">на различных элементах содержания. </w:t>
      </w:r>
      <w:r w:rsidR="00CF795E" w:rsidRPr="00501FDE">
        <w:rPr>
          <w:rFonts w:ascii="Times New Roman" w:hAnsi="Times New Roman" w:cs="Times New Roman"/>
          <w:sz w:val="28"/>
          <w:szCs w:val="28"/>
        </w:rPr>
        <w:t xml:space="preserve">Вместе с тем в каждом варианте </w:t>
      </w:r>
      <w:r w:rsidRPr="00501FDE">
        <w:rPr>
          <w:rFonts w:ascii="Times New Roman" w:hAnsi="Times New Roman" w:cs="Times New Roman"/>
          <w:sz w:val="28"/>
          <w:szCs w:val="28"/>
        </w:rPr>
        <w:t>устанавливается такое со</w:t>
      </w:r>
      <w:r w:rsidR="00CF795E" w:rsidRPr="00501FDE">
        <w:rPr>
          <w:rFonts w:ascii="Times New Roman" w:hAnsi="Times New Roman" w:cs="Times New Roman"/>
          <w:sz w:val="28"/>
          <w:szCs w:val="28"/>
        </w:rPr>
        <w:t xml:space="preserve">четание заданий 21–25 и заданий </w:t>
      </w:r>
      <w:r w:rsidRPr="00501FDE">
        <w:rPr>
          <w:rFonts w:ascii="Times New Roman" w:hAnsi="Times New Roman" w:cs="Times New Roman"/>
          <w:sz w:val="28"/>
          <w:szCs w:val="28"/>
        </w:rPr>
        <w:t>26–31, что в совокупности они представляют все блоки-модули.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В число заданий с развернутым ответом</w:t>
      </w:r>
      <w:r w:rsidR="003B61EB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>(часть 2 работы) входит шесть</w:t>
      </w:r>
      <w:r w:rsidR="005C608C" w:rsidRPr="00501FDE">
        <w:rPr>
          <w:rFonts w:ascii="Times New Roman" w:hAnsi="Times New Roman" w:cs="Times New Roman"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sz w:val="28"/>
          <w:szCs w:val="28"/>
        </w:rPr>
        <w:t xml:space="preserve">заданий, связанных с анализом предложенного текстового фрагмента. </w:t>
      </w:r>
    </w:p>
    <w:p w:rsidR="00590402" w:rsidRPr="00501FDE" w:rsidRDefault="009267B5" w:rsidP="00501FDE">
      <w:pPr>
        <w:pStyle w:val="a3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</w:t>
      </w:r>
      <w:r w:rsidR="005C608C" w:rsidRPr="00501FDE">
        <w:rPr>
          <w:b/>
          <w:sz w:val="28"/>
          <w:szCs w:val="28"/>
        </w:rPr>
        <w:t xml:space="preserve">Анализ </w:t>
      </w:r>
      <w:r w:rsidR="00590402" w:rsidRPr="00501FDE">
        <w:rPr>
          <w:b/>
          <w:sz w:val="28"/>
          <w:szCs w:val="28"/>
        </w:rPr>
        <w:t xml:space="preserve">ОГЭ   по обществознанию   </w:t>
      </w:r>
    </w:p>
    <w:tbl>
      <w:tblPr>
        <w:tblStyle w:val="a4"/>
        <w:tblW w:w="10774" w:type="dxa"/>
        <w:tblInd w:w="-601" w:type="dxa"/>
        <w:tblLayout w:type="fixed"/>
        <w:tblLook w:val="04A0"/>
      </w:tblPr>
      <w:tblGrid>
        <w:gridCol w:w="567"/>
        <w:gridCol w:w="5671"/>
        <w:gridCol w:w="1701"/>
        <w:gridCol w:w="1134"/>
        <w:gridCol w:w="1701"/>
      </w:tblGrid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ind w:left="-851" w:firstLine="85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№№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9267B5" w:rsidP="009267B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BC66FD"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роверяемые  элементы содержания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857EA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Уровень сложности задания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D748C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Макс</w:t>
            </w:r>
            <w:r w:rsidR="00D748CD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балл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D748C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Ошибки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Общество как форма жизнедеятельности людей, взаимодействие общества и природы, основные сферы общественной жизни, их взаимосвязь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5C608C"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608C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Биологическое и социальное в человеке, личность, деятельность человека и её основные формы (труд, игра, учение) межличностные отношения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Общество и человек (задание на обращение к социальным реалиям)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Общество и человек (задание на анализ двух суждений)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8C" w:rsidRPr="00501FDE" w:rsidRDefault="005C608C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            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Сфера духовной культуры и её особенности, наука в жизни совр. общества, образование и его значимость в условиях информационного общества, религия, свобода совести, мораль, гуманизм, патриотизм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Сфера духовной культуры (задание на анализ двух суждений)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Экономика, её роль в жизни общества, </w:t>
            </w:r>
            <w:proofErr w:type="spellStart"/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экон</w:t>
            </w:r>
            <w:proofErr w:type="spellEnd"/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. системы и производство, разделение труда и специализация, рынок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Предпринимательство, деньги, заработная плата, стимулирование труда, налоги, уплачиваемые гражданами.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Экономическая сфера жизни общества (задание на обращение к социальным реалиям)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Экономическая  сфера жизни общества (задание на анализ двух суждений)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Социальная  структура общества, семья как малая группа, многообразие социальных ролей в подростковом возрасте, отклоняющееся поведение, социальный конфликт и пути его решений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Социальная сфера ( задание на анализ к социальным реалиям)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Социальная сфера (задание на анализ двух суждений)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Власть, роль политики в жизни общества, понятие и признаки государства, политический режим, демократия, местное самоуправление, выборы, референдум;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53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Сфера политики и социального управления (задание на обращение к социальным реалиям)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Сфера политики и социального управления (задание на анализ двух суждений)</w:t>
            </w:r>
          </w:p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Право, его роль в жизни общества и государства, норма права, административные правоотношения, правонарушения и наказания, уголовная ответственность несовершеннолетних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Конституция РФ. Основы </w:t>
            </w:r>
            <w:proofErr w:type="spellStart"/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констит</w:t>
            </w:r>
            <w:proofErr w:type="spellEnd"/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 строя РФ, федеративное устройство, правоохранительные органы, судебная система, права ребенка и их защита, международно-правовая защита жертв вооруженных конфликтов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8C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Понятие правоотношений, право на труд и трудовые правоотношения, семейные правоотношения, права и обязанности родителей и детей (задание на обращение к социальным реалиям)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53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Право (задание на  анализ двух суждений)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F66E3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Различное содержание в разных вариантах: задание ориентировано на проверяемое умение (задание на сравнение)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5C6053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Различное содержание в разных вариантах: задание ориентировано на проверяемое умение (задание на установление соответствия)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C60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%(не приступила)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Проанализировать данные таблицы задания 22,  задание на выбор верных позиций из списка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F66E3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4D2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Задание по таблице 22, задание на выбор верных позиций из списка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F66E3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4D2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BC66FD" w:rsidRPr="00501FDE" w:rsidTr="00857EA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Задание на установление фактов и мнений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4D24A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332A68" w:rsidRPr="00501FDE" w:rsidRDefault="00332A68" w:rsidP="00501FD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0402" w:rsidRPr="00501FDE" w:rsidRDefault="00332A68" w:rsidP="00501FD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ЧАСТЬ  2</w:t>
      </w:r>
    </w:p>
    <w:p w:rsidR="00590402" w:rsidRPr="00501FDE" w:rsidRDefault="00590402" w:rsidP="00501FD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774" w:type="dxa"/>
        <w:tblInd w:w="-601" w:type="dxa"/>
        <w:tblLook w:val="04A0"/>
      </w:tblPr>
      <w:tblGrid>
        <w:gridCol w:w="567"/>
        <w:gridCol w:w="5954"/>
        <w:gridCol w:w="1418"/>
        <w:gridCol w:w="1134"/>
        <w:gridCol w:w="1701"/>
      </w:tblGrid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Задания на анализ источников, различное содержание в разных вариантах: задание ориентировано на проверяемое умение (задание  на  анализ  источника)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приступила)</w:t>
            </w:r>
          </w:p>
        </w:tc>
      </w:tr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F66E3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F66E3A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CE51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CE5125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CE5125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</w:t>
            </w:r>
            <w:r w:rsidR="00BC66FD" w:rsidRPr="00501FD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C66FD" w:rsidRPr="00501FDE" w:rsidTr="00BC66F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6FD" w:rsidRPr="00501FDE" w:rsidRDefault="00BC66FD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6FD" w:rsidRPr="00501FDE" w:rsidRDefault="00CE5125" w:rsidP="00501FD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E3A" w:rsidRPr="00501FDE">
              <w:rPr>
                <w:rFonts w:ascii="Times New Roman" w:hAnsi="Times New Roman" w:cs="Times New Roman"/>
                <w:sz w:val="28"/>
                <w:szCs w:val="28"/>
              </w:rPr>
              <w:t>(не приступила)</w:t>
            </w:r>
          </w:p>
        </w:tc>
      </w:tr>
    </w:tbl>
    <w:p w:rsidR="00F24DF0" w:rsidRPr="00501FDE" w:rsidRDefault="00F24DF0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C5E13" w:rsidRPr="00DC5E13" w:rsidRDefault="00DC5E13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Количество учащихся в классе: </w:t>
      </w:r>
      <w:r w:rsidRPr="00DC5E13">
        <w:rPr>
          <w:rFonts w:ascii="Times New Roman" w:hAnsi="Times New Roman" w:cs="Times New Roman"/>
          <w:sz w:val="28"/>
          <w:szCs w:val="28"/>
        </w:rPr>
        <w:t xml:space="preserve">6 чел. </w:t>
      </w:r>
    </w:p>
    <w:p w:rsidR="001B4DF1" w:rsidRDefault="00F221F4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Количество писавших</w:t>
      </w:r>
      <w:r w:rsidR="00D961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67A2">
        <w:rPr>
          <w:rFonts w:ascii="Times New Roman" w:hAnsi="Times New Roman" w:cs="Times New Roman"/>
          <w:b/>
          <w:sz w:val="28"/>
          <w:szCs w:val="28"/>
        </w:rPr>
        <w:t>–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3C11" w:rsidRPr="00501FDE">
        <w:rPr>
          <w:rFonts w:ascii="Times New Roman" w:hAnsi="Times New Roman" w:cs="Times New Roman"/>
          <w:sz w:val="28"/>
          <w:szCs w:val="28"/>
        </w:rPr>
        <w:t>1</w:t>
      </w:r>
      <w:r w:rsidR="00FC764F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BC66FD" w:rsidRPr="00501FDE" w:rsidRDefault="00332A68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Отсутствовало</w:t>
      </w:r>
      <w:r w:rsidR="000D67A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673C11" w:rsidRPr="00501FDE">
        <w:rPr>
          <w:rFonts w:ascii="Times New Roman" w:hAnsi="Times New Roman" w:cs="Times New Roman"/>
          <w:sz w:val="28"/>
          <w:szCs w:val="28"/>
        </w:rPr>
        <w:t>0</w:t>
      </w:r>
      <w:bookmarkStart w:id="0" w:name="_GoBack"/>
      <w:bookmarkEnd w:id="0"/>
      <w:r w:rsidR="003B61EB" w:rsidRPr="00501FDE">
        <w:rPr>
          <w:rFonts w:ascii="Times New Roman" w:hAnsi="Times New Roman" w:cs="Times New Roman"/>
          <w:sz w:val="28"/>
          <w:szCs w:val="28"/>
        </w:rPr>
        <w:t>.</w:t>
      </w:r>
      <w:r w:rsidR="001B4D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1F4" w:rsidRPr="00501FDE" w:rsidRDefault="009638FE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Количество: 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«5»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>-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3C11" w:rsidRPr="00501FDE">
        <w:rPr>
          <w:rFonts w:ascii="Times New Roman" w:hAnsi="Times New Roman" w:cs="Times New Roman"/>
          <w:sz w:val="28"/>
          <w:szCs w:val="28"/>
        </w:rPr>
        <w:t>0</w:t>
      </w:r>
      <w:r w:rsidR="003B61EB" w:rsidRPr="00501FDE">
        <w:rPr>
          <w:rFonts w:ascii="Times New Roman" w:hAnsi="Times New Roman" w:cs="Times New Roman"/>
          <w:sz w:val="28"/>
          <w:szCs w:val="28"/>
        </w:rPr>
        <w:t>;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«4»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>-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3C11" w:rsidRPr="00501FDE">
        <w:rPr>
          <w:rFonts w:ascii="Times New Roman" w:hAnsi="Times New Roman" w:cs="Times New Roman"/>
          <w:sz w:val="28"/>
          <w:szCs w:val="28"/>
        </w:rPr>
        <w:t>0</w:t>
      </w:r>
      <w:r w:rsidR="003B61EB" w:rsidRPr="00501FDE">
        <w:rPr>
          <w:rFonts w:ascii="Times New Roman" w:hAnsi="Times New Roman" w:cs="Times New Roman"/>
          <w:sz w:val="28"/>
          <w:szCs w:val="28"/>
        </w:rPr>
        <w:t>;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«3»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>-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0</w:t>
      </w:r>
      <w:r w:rsidR="003B61EB" w:rsidRPr="00501FDE">
        <w:rPr>
          <w:rFonts w:ascii="Times New Roman" w:hAnsi="Times New Roman" w:cs="Times New Roman"/>
          <w:sz w:val="28"/>
          <w:szCs w:val="28"/>
        </w:rPr>
        <w:t>;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«2»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>-</w:t>
      </w:r>
      <w:r w:rsidR="00B531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1 (Климашова Кристина Вадимовна</w:t>
      </w:r>
      <w:r w:rsidR="00D31892">
        <w:rPr>
          <w:rFonts w:ascii="Times New Roman" w:hAnsi="Times New Roman" w:cs="Times New Roman"/>
          <w:sz w:val="28"/>
          <w:szCs w:val="28"/>
        </w:rPr>
        <w:t xml:space="preserve"> –</w:t>
      </w:r>
      <w:r w:rsidR="002B5062" w:rsidRPr="00501FDE">
        <w:rPr>
          <w:rFonts w:ascii="Times New Roman" w:hAnsi="Times New Roman" w:cs="Times New Roman"/>
          <w:sz w:val="28"/>
          <w:szCs w:val="28"/>
        </w:rPr>
        <w:t xml:space="preserve"> первичный балл 13</w:t>
      </w:r>
      <w:r w:rsidR="000C351D" w:rsidRPr="00501FDE">
        <w:rPr>
          <w:rFonts w:ascii="Times New Roman" w:hAnsi="Times New Roman" w:cs="Times New Roman"/>
          <w:sz w:val="28"/>
          <w:szCs w:val="28"/>
        </w:rPr>
        <w:t>)</w:t>
      </w:r>
    </w:p>
    <w:p w:rsidR="00673C11" w:rsidRPr="00501FDE" w:rsidRDefault="00332A68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Средний  балл</w:t>
      </w:r>
      <w:r w:rsidR="001F6B0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474BD7" w:rsidRPr="00501FDE">
        <w:rPr>
          <w:rFonts w:ascii="Times New Roman" w:hAnsi="Times New Roman" w:cs="Times New Roman"/>
          <w:sz w:val="28"/>
          <w:szCs w:val="28"/>
        </w:rPr>
        <w:t>2</w:t>
      </w:r>
      <w:r w:rsidR="003B61EB" w:rsidRPr="00501FDE">
        <w:rPr>
          <w:rFonts w:ascii="Times New Roman" w:hAnsi="Times New Roman" w:cs="Times New Roman"/>
          <w:sz w:val="28"/>
          <w:szCs w:val="28"/>
        </w:rPr>
        <w:t>;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b/>
          <w:sz w:val="28"/>
          <w:szCs w:val="28"/>
        </w:rPr>
        <w:t>Успеваемость</w:t>
      </w:r>
      <w:r w:rsidR="001F6B0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2B5062" w:rsidRPr="00501FDE">
        <w:rPr>
          <w:rFonts w:ascii="Times New Roman" w:hAnsi="Times New Roman" w:cs="Times New Roman"/>
          <w:sz w:val="28"/>
          <w:szCs w:val="28"/>
        </w:rPr>
        <w:t>0</w:t>
      </w:r>
      <w:r w:rsidR="001F6B0C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%</w:t>
      </w:r>
      <w:r w:rsidR="003B61EB" w:rsidRPr="00501FDE">
        <w:rPr>
          <w:rFonts w:ascii="Times New Roman" w:hAnsi="Times New Roman" w:cs="Times New Roman"/>
          <w:sz w:val="28"/>
          <w:szCs w:val="28"/>
        </w:rPr>
        <w:t>;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1FDE">
        <w:rPr>
          <w:rFonts w:ascii="Times New Roman" w:hAnsi="Times New Roman" w:cs="Times New Roman"/>
          <w:b/>
          <w:sz w:val="28"/>
          <w:szCs w:val="28"/>
        </w:rPr>
        <w:t>Качество  знаний</w:t>
      </w:r>
      <w:r w:rsidR="001F6B0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673C11" w:rsidRPr="00501FDE">
        <w:rPr>
          <w:rFonts w:ascii="Times New Roman" w:hAnsi="Times New Roman" w:cs="Times New Roman"/>
          <w:sz w:val="28"/>
          <w:szCs w:val="28"/>
        </w:rPr>
        <w:t>0</w:t>
      </w:r>
      <w:r w:rsidR="001F6B0C">
        <w:rPr>
          <w:rFonts w:ascii="Times New Roman" w:hAnsi="Times New Roman" w:cs="Times New Roman"/>
          <w:sz w:val="28"/>
          <w:szCs w:val="28"/>
        </w:rPr>
        <w:t xml:space="preserve"> </w:t>
      </w:r>
      <w:r w:rsidR="00673C11" w:rsidRPr="00501FDE">
        <w:rPr>
          <w:rFonts w:ascii="Times New Roman" w:hAnsi="Times New Roman" w:cs="Times New Roman"/>
          <w:sz w:val="28"/>
          <w:szCs w:val="28"/>
        </w:rPr>
        <w:t>%</w:t>
      </w:r>
      <w:r w:rsidR="003B61EB" w:rsidRPr="00501FDE">
        <w:rPr>
          <w:rFonts w:ascii="Times New Roman" w:hAnsi="Times New Roman" w:cs="Times New Roman"/>
          <w:sz w:val="28"/>
          <w:szCs w:val="28"/>
        </w:rPr>
        <w:t>.</w:t>
      </w:r>
    </w:p>
    <w:p w:rsidR="00B21D82" w:rsidRDefault="00BE3BB2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Учащие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ся, набравшие наибольшее количество  баллов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D82">
        <w:rPr>
          <w:rFonts w:ascii="Times New Roman" w:hAnsi="Times New Roman" w:cs="Times New Roman"/>
          <w:sz w:val="28"/>
          <w:szCs w:val="28"/>
        </w:rPr>
        <w:t xml:space="preserve">– </w:t>
      </w:r>
      <w:r w:rsidR="003B61EB" w:rsidRPr="00501FDE">
        <w:rPr>
          <w:rFonts w:ascii="Times New Roman" w:hAnsi="Times New Roman" w:cs="Times New Roman"/>
          <w:sz w:val="28"/>
          <w:szCs w:val="28"/>
        </w:rPr>
        <w:t>0</w:t>
      </w:r>
      <w:r w:rsidR="00B21D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C11" w:rsidRPr="00501FDE" w:rsidRDefault="00B21D82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Учащие</w:t>
      </w:r>
      <w:r w:rsidR="00332A68" w:rsidRPr="00501FDE">
        <w:rPr>
          <w:rFonts w:ascii="Times New Roman" w:hAnsi="Times New Roman" w:cs="Times New Roman"/>
          <w:b/>
          <w:sz w:val="28"/>
          <w:szCs w:val="28"/>
        </w:rPr>
        <w:t>ся, набравшие наименьшее количество  баллов</w:t>
      </w:r>
      <w:r w:rsidR="003B61EB" w:rsidRPr="00501FDE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2B5062" w:rsidRPr="00501FDE">
        <w:rPr>
          <w:rFonts w:ascii="Times New Roman" w:hAnsi="Times New Roman" w:cs="Times New Roman"/>
          <w:sz w:val="28"/>
          <w:szCs w:val="28"/>
        </w:rPr>
        <w:t>Климашова К.</w:t>
      </w:r>
      <w:r w:rsidR="00DD3593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В.</w:t>
      </w:r>
      <w:r w:rsidR="00DD3593">
        <w:rPr>
          <w:rFonts w:ascii="Times New Roman" w:hAnsi="Times New Roman" w:cs="Times New Roman"/>
          <w:sz w:val="28"/>
          <w:szCs w:val="28"/>
        </w:rPr>
        <w:t xml:space="preserve"> </w:t>
      </w:r>
      <w:r w:rsidR="009356FA">
        <w:rPr>
          <w:rFonts w:ascii="Times New Roman" w:hAnsi="Times New Roman" w:cs="Times New Roman"/>
          <w:sz w:val="28"/>
          <w:szCs w:val="28"/>
        </w:rPr>
        <w:t xml:space="preserve">– </w:t>
      </w:r>
      <w:r w:rsidR="00FC0563" w:rsidRPr="00501FDE">
        <w:rPr>
          <w:rFonts w:ascii="Times New Roman" w:hAnsi="Times New Roman" w:cs="Times New Roman"/>
          <w:sz w:val="28"/>
          <w:szCs w:val="28"/>
        </w:rPr>
        <w:t>1</w:t>
      </w:r>
      <w:r w:rsidR="002B5062" w:rsidRPr="00501FDE">
        <w:rPr>
          <w:rFonts w:ascii="Times New Roman" w:hAnsi="Times New Roman" w:cs="Times New Roman"/>
          <w:sz w:val="28"/>
          <w:szCs w:val="28"/>
        </w:rPr>
        <w:t>3</w:t>
      </w:r>
      <w:r w:rsidR="00DD3593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б</w:t>
      </w:r>
      <w:r w:rsidR="009356F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C11" w:rsidRPr="00501FDE" w:rsidRDefault="00332A68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Задания  с  наибольшим  количеством  ошибок</w:t>
      </w:r>
      <w:r w:rsidR="002B5062" w:rsidRPr="00501FDE">
        <w:rPr>
          <w:rFonts w:ascii="Times New Roman" w:hAnsi="Times New Roman" w:cs="Times New Roman"/>
          <w:b/>
          <w:sz w:val="28"/>
          <w:szCs w:val="28"/>
        </w:rPr>
        <w:t xml:space="preserve"> (не приступила</w:t>
      </w:r>
      <w:r w:rsidR="00474BD7" w:rsidRPr="00501FDE">
        <w:rPr>
          <w:rFonts w:ascii="Times New Roman" w:hAnsi="Times New Roman" w:cs="Times New Roman"/>
          <w:b/>
          <w:sz w:val="28"/>
          <w:szCs w:val="28"/>
        </w:rPr>
        <w:t>)</w:t>
      </w:r>
      <w:r w:rsidR="00072ABF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452264" w:rsidRPr="00501FDE">
        <w:rPr>
          <w:rFonts w:ascii="Times New Roman" w:hAnsi="Times New Roman" w:cs="Times New Roman"/>
          <w:sz w:val="28"/>
          <w:szCs w:val="28"/>
        </w:rPr>
        <w:t>22,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23,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24,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452264" w:rsidRPr="00501FDE">
        <w:rPr>
          <w:rFonts w:ascii="Times New Roman" w:hAnsi="Times New Roman" w:cs="Times New Roman"/>
          <w:sz w:val="28"/>
          <w:szCs w:val="28"/>
        </w:rPr>
        <w:t>25,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26,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27,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28,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452264" w:rsidRPr="00501FDE">
        <w:rPr>
          <w:rFonts w:ascii="Times New Roman" w:hAnsi="Times New Roman" w:cs="Times New Roman"/>
          <w:sz w:val="28"/>
          <w:szCs w:val="28"/>
        </w:rPr>
        <w:t>29,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452264" w:rsidRPr="00501FDE">
        <w:rPr>
          <w:rFonts w:ascii="Times New Roman" w:hAnsi="Times New Roman" w:cs="Times New Roman"/>
          <w:sz w:val="28"/>
          <w:szCs w:val="28"/>
        </w:rPr>
        <w:t>30</w:t>
      </w:r>
      <w:r w:rsidR="002B5062" w:rsidRPr="00501FDE">
        <w:rPr>
          <w:rFonts w:ascii="Times New Roman" w:hAnsi="Times New Roman" w:cs="Times New Roman"/>
          <w:sz w:val="28"/>
          <w:szCs w:val="28"/>
        </w:rPr>
        <w:t>,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  <w:r w:rsidR="002B5062" w:rsidRPr="00501FDE">
        <w:rPr>
          <w:rFonts w:ascii="Times New Roman" w:hAnsi="Times New Roman" w:cs="Times New Roman"/>
          <w:sz w:val="28"/>
          <w:szCs w:val="28"/>
        </w:rPr>
        <w:t>31</w:t>
      </w:r>
      <w:r w:rsidR="003B61EB" w:rsidRPr="00501FDE">
        <w:rPr>
          <w:rFonts w:ascii="Times New Roman" w:hAnsi="Times New Roman" w:cs="Times New Roman"/>
          <w:sz w:val="28"/>
          <w:szCs w:val="28"/>
        </w:rPr>
        <w:t>.</w:t>
      </w:r>
      <w:r w:rsidR="00072A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57F3" w:rsidRPr="00501FDE" w:rsidRDefault="003B61EB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Анализ  выявил, что  ученица  допускае</w:t>
      </w:r>
      <w:r w:rsidR="00A357F3" w:rsidRPr="00501FDE">
        <w:rPr>
          <w:rFonts w:ascii="Times New Roman" w:hAnsi="Times New Roman" w:cs="Times New Roman"/>
          <w:sz w:val="28"/>
          <w:szCs w:val="28"/>
        </w:rPr>
        <w:t>т  ошибки  по  всем  блокам  программы.</w:t>
      </w:r>
      <w:r w:rsidR="00486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57F3" w:rsidRPr="00501FDE" w:rsidRDefault="00A357F3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sz w:val="28"/>
          <w:szCs w:val="28"/>
        </w:rPr>
        <w:t>Особое  затруднение  вызывают  задания  с  21  по  31.</w:t>
      </w:r>
    </w:p>
    <w:tbl>
      <w:tblPr>
        <w:tblStyle w:val="a4"/>
        <w:tblW w:w="10490" w:type="dxa"/>
        <w:tblInd w:w="108" w:type="dxa"/>
        <w:tblLayout w:type="fixed"/>
        <w:tblLook w:val="04A0"/>
      </w:tblPr>
      <w:tblGrid>
        <w:gridCol w:w="1276"/>
        <w:gridCol w:w="9214"/>
      </w:tblGrid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Различное содержание в разных вариантах: задание ориентировано на проверяемое умение (задание на сравнение)</w:t>
            </w:r>
          </w:p>
        </w:tc>
      </w:tr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Различное содержание в разных вариантах: задание ориентировано на проверяемое умение (задание на установление соответствия)</w:t>
            </w:r>
          </w:p>
        </w:tc>
      </w:tr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Проанализировать данные таблицы задания 22,  задание на выбор верных позиций из списка</w:t>
            </w:r>
          </w:p>
        </w:tc>
      </w:tr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Задание по таблице 22, задание на выбор верных позиций из списка </w:t>
            </w:r>
          </w:p>
        </w:tc>
      </w:tr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7F3" w:rsidRPr="00501FDE" w:rsidRDefault="00A357F3" w:rsidP="00501FDE">
            <w:pPr>
              <w:spacing w:after="20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 xml:space="preserve">Задание на установление фактов и мнений </w:t>
            </w:r>
          </w:p>
        </w:tc>
      </w:tr>
      <w:tr w:rsidR="00A357F3" w:rsidRPr="00501FDE" w:rsidTr="00A357F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F3" w:rsidRPr="00501FDE" w:rsidRDefault="00A357F3" w:rsidP="00EF4D2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  <w:r w:rsidR="00EF4D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r w:rsidR="00BC66FD" w:rsidRPr="00501FDE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  <w:r w:rsidR="00EF4D2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F3" w:rsidRPr="00501FDE" w:rsidRDefault="00A357F3" w:rsidP="00501FD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FDE">
              <w:rPr>
                <w:rFonts w:ascii="Times New Roman" w:hAnsi="Times New Roman" w:cs="Times New Roman"/>
                <w:sz w:val="28"/>
                <w:szCs w:val="28"/>
              </w:rPr>
              <w:t>Задания на анализ источников, различное содержание в разных вариантах: задание ориентировано на проверяемое умение (задание  на  анализ  источника)</w:t>
            </w:r>
          </w:p>
        </w:tc>
      </w:tr>
    </w:tbl>
    <w:p w:rsidR="00A357F3" w:rsidRPr="00501FDE" w:rsidRDefault="00A357F3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57858" w:rsidRPr="00501FDE" w:rsidRDefault="00332A68" w:rsidP="00501FD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01FDE">
        <w:rPr>
          <w:rFonts w:ascii="Times New Roman" w:hAnsi="Times New Roman" w:cs="Times New Roman"/>
          <w:b/>
          <w:sz w:val="28"/>
          <w:szCs w:val="28"/>
        </w:rPr>
        <w:t>Задания  с  наименьшим  количеством  ошибок</w:t>
      </w:r>
      <w:r w:rsidR="00E07408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A357F3" w:rsidRPr="00501FDE">
        <w:rPr>
          <w:rFonts w:ascii="Times New Roman" w:hAnsi="Times New Roman" w:cs="Times New Roman"/>
          <w:sz w:val="28"/>
          <w:szCs w:val="28"/>
        </w:rPr>
        <w:t>2</w:t>
      </w:r>
      <w:r w:rsidR="00757858" w:rsidRPr="00501FDE">
        <w:rPr>
          <w:rFonts w:ascii="Times New Roman" w:hAnsi="Times New Roman" w:cs="Times New Roman"/>
          <w:sz w:val="28"/>
          <w:szCs w:val="28"/>
        </w:rPr>
        <w:t>,</w:t>
      </w:r>
      <w:r w:rsidR="00E07408">
        <w:rPr>
          <w:rFonts w:ascii="Times New Roman" w:hAnsi="Times New Roman" w:cs="Times New Roman"/>
          <w:sz w:val="28"/>
          <w:szCs w:val="28"/>
        </w:rPr>
        <w:t xml:space="preserve"> </w:t>
      </w:r>
      <w:r w:rsidR="00757858" w:rsidRPr="00501FDE">
        <w:rPr>
          <w:rFonts w:ascii="Times New Roman" w:hAnsi="Times New Roman" w:cs="Times New Roman"/>
          <w:sz w:val="28"/>
          <w:szCs w:val="28"/>
        </w:rPr>
        <w:t>4</w:t>
      </w:r>
      <w:r w:rsidR="00E07408">
        <w:rPr>
          <w:rFonts w:ascii="Times New Roman" w:hAnsi="Times New Roman" w:cs="Times New Roman"/>
          <w:sz w:val="28"/>
          <w:szCs w:val="28"/>
        </w:rPr>
        <w:t xml:space="preserve"> – </w:t>
      </w:r>
      <w:r w:rsidR="00757858" w:rsidRPr="00501FDE">
        <w:rPr>
          <w:rFonts w:ascii="Times New Roman" w:hAnsi="Times New Roman" w:cs="Times New Roman"/>
          <w:sz w:val="28"/>
          <w:szCs w:val="28"/>
        </w:rPr>
        <w:t>10</w:t>
      </w:r>
      <w:r w:rsidR="00A357F3" w:rsidRPr="00501FDE">
        <w:rPr>
          <w:rFonts w:ascii="Times New Roman" w:hAnsi="Times New Roman" w:cs="Times New Roman"/>
          <w:sz w:val="28"/>
          <w:szCs w:val="28"/>
        </w:rPr>
        <w:t>,</w:t>
      </w:r>
      <w:r w:rsidR="00E07408">
        <w:rPr>
          <w:rFonts w:ascii="Times New Roman" w:hAnsi="Times New Roman" w:cs="Times New Roman"/>
          <w:sz w:val="28"/>
          <w:szCs w:val="28"/>
        </w:rPr>
        <w:t xml:space="preserve"> </w:t>
      </w:r>
      <w:r w:rsidR="00A357F3" w:rsidRPr="00501FDE">
        <w:rPr>
          <w:rFonts w:ascii="Times New Roman" w:hAnsi="Times New Roman" w:cs="Times New Roman"/>
          <w:sz w:val="28"/>
          <w:szCs w:val="28"/>
        </w:rPr>
        <w:t>12,</w:t>
      </w:r>
      <w:r w:rsidR="00E07408">
        <w:rPr>
          <w:rFonts w:ascii="Times New Roman" w:hAnsi="Times New Roman" w:cs="Times New Roman"/>
          <w:sz w:val="28"/>
          <w:szCs w:val="28"/>
        </w:rPr>
        <w:t xml:space="preserve"> </w:t>
      </w:r>
      <w:r w:rsidR="00757858" w:rsidRPr="00501FDE">
        <w:rPr>
          <w:rFonts w:ascii="Times New Roman" w:hAnsi="Times New Roman" w:cs="Times New Roman"/>
          <w:sz w:val="28"/>
          <w:szCs w:val="28"/>
        </w:rPr>
        <w:t>13,</w:t>
      </w:r>
      <w:r w:rsidR="00E07408">
        <w:rPr>
          <w:rFonts w:ascii="Times New Roman" w:hAnsi="Times New Roman" w:cs="Times New Roman"/>
          <w:sz w:val="28"/>
          <w:szCs w:val="28"/>
        </w:rPr>
        <w:t xml:space="preserve"> 16, </w:t>
      </w:r>
      <w:r w:rsidR="00757858" w:rsidRPr="00501FDE">
        <w:rPr>
          <w:rFonts w:ascii="Times New Roman" w:hAnsi="Times New Roman" w:cs="Times New Roman"/>
          <w:sz w:val="28"/>
          <w:szCs w:val="28"/>
        </w:rPr>
        <w:t>17,</w:t>
      </w:r>
      <w:r w:rsidR="00E07408">
        <w:rPr>
          <w:rFonts w:ascii="Times New Roman" w:hAnsi="Times New Roman" w:cs="Times New Roman"/>
          <w:sz w:val="28"/>
          <w:szCs w:val="28"/>
        </w:rPr>
        <w:t xml:space="preserve"> </w:t>
      </w:r>
      <w:r w:rsidR="00757858" w:rsidRPr="00501FDE">
        <w:rPr>
          <w:rFonts w:ascii="Times New Roman" w:hAnsi="Times New Roman" w:cs="Times New Roman"/>
          <w:sz w:val="28"/>
          <w:szCs w:val="28"/>
        </w:rPr>
        <w:t>18</w:t>
      </w:r>
      <w:r w:rsidR="003B61EB" w:rsidRPr="00501FDE">
        <w:rPr>
          <w:rFonts w:ascii="Times New Roman" w:hAnsi="Times New Roman" w:cs="Times New Roman"/>
          <w:sz w:val="28"/>
          <w:szCs w:val="28"/>
        </w:rPr>
        <w:t>.</w:t>
      </w:r>
      <w:r w:rsidR="00E074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0402" w:rsidRPr="00501FDE" w:rsidRDefault="00590402" w:rsidP="00501F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01F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Рекомендовано:</w:t>
      </w:r>
    </w:p>
    <w:p w:rsidR="00590402" w:rsidRPr="00501FDE" w:rsidRDefault="00590402" w:rsidP="00501FDE">
      <w:pPr>
        <w:pStyle w:val="a3"/>
        <w:spacing w:line="360" w:lineRule="auto"/>
        <w:rPr>
          <w:color w:val="000000"/>
          <w:sz w:val="28"/>
          <w:szCs w:val="28"/>
        </w:rPr>
      </w:pPr>
      <w:r w:rsidRPr="00501FDE">
        <w:rPr>
          <w:color w:val="000000"/>
          <w:sz w:val="28"/>
          <w:szCs w:val="28"/>
        </w:rPr>
        <w:t>1. Продолжить работу</w:t>
      </w:r>
      <w:r w:rsidR="00757858" w:rsidRPr="00501FDE">
        <w:rPr>
          <w:color w:val="000000"/>
          <w:sz w:val="28"/>
          <w:szCs w:val="28"/>
        </w:rPr>
        <w:t xml:space="preserve"> по подготовке </w:t>
      </w:r>
      <w:r w:rsidRPr="00501FDE">
        <w:rPr>
          <w:color w:val="000000"/>
          <w:sz w:val="28"/>
          <w:szCs w:val="28"/>
        </w:rPr>
        <w:t xml:space="preserve"> к</w:t>
      </w:r>
      <w:r w:rsidR="00757858" w:rsidRPr="00501FDE">
        <w:rPr>
          <w:color w:val="000000"/>
          <w:sz w:val="28"/>
          <w:szCs w:val="28"/>
        </w:rPr>
        <w:t xml:space="preserve"> повторному</w:t>
      </w:r>
      <w:r w:rsidRPr="00501FDE">
        <w:rPr>
          <w:color w:val="000000"/>
          <w:sz w:val="28"/>
          <w:szCs w:val="28"/>
        </w:rPr>
        <w:t xml:space="preserve"> основному государственному экзамену, учитывая все ошибки, допущенные при выполнении заданий.</w:t>
      </w:r>
      <w:r w:rsidR="00B34820">
        <w:rPr>
          <w:color w:val="000000"/>
          <w:sz w:val="28"/>
          <w:szCs w:val="28"/>
        </w:rPr>
        <w:t xml:space="preserve"> </w:t>
      </w:r>
    </w:p>
    <w:p w:rsidR="00590402" w:rsidRPr="00501FDE" w:rsidRDefault="00590402" w:rsidP="00501FDE">
      <w:pPr>
        <w:pStyle w:val="a3"/>
        <w:spacing w:line="360" w:lineRule="auto"/>
        <w:rPr>
          <w:color w:val="000000"/>
          <w:sz w:val="28"/>
          <w:szCs w:val="28"/>
        </w:rPr>
      </w:pPr>
      <w:r w:rsidRPr="00501FDE">
        <w:rPr>
          <w:color w:val="000000"/>
          <w:sz w:val="28"/>
          <w:szCs w:val="28"/>
        </w:rPr>
        <w:t>2. Учить сопоставлять, сравнивать суждения о социальных явлениях, выявлять признаки, систематизировать факты, понятия; извлекать нужную информацию из источника.</w:t>
      </w:r>
    </w:p>
    <w:p w:rsidR="00590402" w:rsidRPr="00501FDE" w:rsidRDefault="00590402" w:rsidP="00501FDE">
      <w:pPr>
        <w:pStyle w:val="a3"/>
        <w:spacing w:line="360" w:lineRule="auto"/>
        <w:rPr>
          <w:color w:val="000000"/>
          <w:sz w:val="28"/>
          <w:szCs w:val="28"/>
        </w:rPr>
      </w:pPr>
      <w:r w:rsidRPr="00501FDE">
        <w:rPr>
          <w:color w:val="000000"/>
          <w:sz w:val="28"/>
          <w:szCs w:val="28"/>
        </w:rPr>
        <w:t>3. Отработ</w:t>
      </w:r>
      <w:r w:rsidR="00757858" w:rsidRPr="00501FDE">
        <w:rPr>
          <w:color w:val="000000"/>
          <w:sz w:val="28"/>
          <w:szCs w:val="28"/>
        </w:rPr>
        <w:t>ать задания части 2, т.</w:t>
      </w:r>
      <w:r w:rsidR="00FB113B">
        <w:rPr>
          <w:color w:val="000000"/>
          <w:sz w:val="28"/>
          <w:szCs w:val="28"/>
        </w:rPr>
        <w:t xml:space="preserve"> </w:t>
      </w:r>
      <w:r w:rsidR="00757858" w:rsidRPr="00501FDE">
        <w:rPr>
          <w:color w:val="000000"/>
          <w:sz w:val="28"/>
          <w:szCs w:val="28"/>
        </w:rPr>
        <w:t>к.  ученица не смогла</w:t>
      </w:r>
      <w:r w:rsidRPr="00501FDE">
        <w:rPr>
          <w:color w:val="000000"/>
          <w:sz w:val="28"/>
          <w:szCs w:val="28"/>
        </w:rPr>
        <w:t xml:space="preserve"> правильно выделить и извлечь нужную информацию из текста, применять термины и понятия обществоведческого курса, аргументировать свою позицию с опорой на факты общественной жизни и личный опыт.</w:t>
      </w:r>
    </w:p>
    <w:p w:rsidR="00590402" w:rsidRPr="00501FDE" w:rsidRDefault="00757858" w:rsidP="00501FDE">
      <w:pPr>
        <w:pStyle w:val="a3"/>
        <w:spacing w:line="360" w:lineRule="auto"/>
        <w:rPr>
          <w:color w:val="000000"/>
          <w:sz w:val="28"/>
          <w:szCs w:val="28"/>
        </w:rPr>
      </w:pPr>
      <w:r w:rsidRPr="00501FDE">
        <w:rPr>
          <w:color w:val="000000"/>
          <w:sz w:val="28"/>
          <w:szCs w:val="28"/>
        </w:rPr>
        <w:t>4. Нацелить ученицу</w:t>
      </w:r>
      <w:r w:rsidR="00590402" w:rsidRPr="00501FDE">
        <w:rPr>
          <w:color w:val="000000"/>
          <w:sz w:val="28"/>
          <w:szCs w:val="28"/>
        </w:rPr>
        <w:t xml:space="preserve"> на выполнение всех заданий части 2.</w:t>
      </w:r>
    </w:p>
    <w:p w:rsidR="00590402" w:rsidRPr="00501FDE" w:rsidRDefault="00590402" w:rsidP="00501FDE">
      <w:pPr>
        <w:pStyle w:val="a3"/>
        <w:spacing w:line="360" w:lineRule="auto"/>
        <w:rPr>
          <w:color w:val="000000"/>
          <w:sz w:val="28"/>
          <w:szCs w:val="28"/>
        </w:rPr>
      </w:pPr>
      <w:r w:rsidRPr="00501FDE">
        <w:rPr>
          <w:color w:val="000000"/>
          <w:sz w:val="28"/>
          <w:szCs w:val="28"/>
        </w:rPr>
        <w:t>5. Просмотреть форм</w:t>
      </w:r>
      <w:r w:rsidR="00757858" w:rsidRPr="00501FDE">
        <w:rPr>
          <w:color w:val="000000"/>
          <w:sz w:val="28"/>
          <w:szCs w:val="28"/>
        </w:rPr>
        <w:t>ы работы (</w:t>
      </w:r>
      <w:r w:rsidRPr="00501FDE">
        <w:rPr>
          <w:color w:val="000000"/>
          <w:sz w:val="28"/>
          <w:szCs w:val="28"/>
        </w:rPr>
        <w:t>по некоторым вопросам</w:t>
      </w:r>
      <w:r w:rsidR="00757858" w:rsidRPr="00501FDE">
        <w:rPr>
          <w:color w:val="000000"/>
          <w:sz w:val="28"/>
          <w:szCs w:val="28"/>
        </w:rPr>
        <w:t xml:space="preserve"> можно организовать самостоятельную</w:t>
      </w:r>
      <w:r w:rsidRPr="00501FDE">
        <w:rPr>
          <w:color w:val="000000"/>
          <w:sz w:val="28"/>
          <w:szCs w:val="28"/>
        </w:rPr>
        <w:t xml:space="preserve"> работу).</w:t>
      </w:r>
    </w:p>
    <w:p w:rsidR="00757858" w:rsidRPr="00501FDE" w:rsidRDefault="00590402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01FDE">
        <w:rPr>
          <w:rFonts w:ascii="Times New Roman" w:hAnsi="Times New Roman" w:cs="Times New Roman"/>
          <w:color w:val="000000"/>
          <w:sz w:val="28"/>
          <w:szCs w:val="28"/>
        </w:rPr>
        <w:t>6. Учить рационально использо</w:t>
      </w:r>
      <w:r w:rsidR="00BC66FD" w:rsidRPr="00501FDE">
        <w:rPr>
          <w:rFonts w:ascii="Times New Roman" w:hAnsi="Times New Roman" w:cs="Times New Roman"/>
          <w:color w:val="000000"/>
          <w:sz w:val="28"/>
          <w:szCs w:val="28"/>
        </w:rPr>
        <w:t>вать время при выполнении работы</w:t>
      </w:r>
      <w:r w:rsidR="00757858" w:rsidRPr="00501FD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63D1A" w:rsidRDefault="00F63D1A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52264" w:rsidRDefault="00757858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01FDE">
        <w:rPr>
          <w:rFonts w:ascii="Times New Roman" w:hAnsi="Times New Roman" w:cs="Times New Roman"/>
          <w:color w:val="000000"/>
          <w:sz w:val="28"/>
          <w:szCs w:val="28"/>
        </w:rPr>
        <w:t>Учитель истории и обществознания</w:t>
      </w:r>
      <w:r w:rsidR="0020065A">
        <w:rPr>
          <w:rFonts w:ascii="Times New Roman" w:hAnsi="Times New Roman" w:cs="Times New Roman"/>
          <w:color w:val="000000"/>
          <w:sz w:val="28"/>
          <w:szCs w:val="28"/>
        </w:rPr>
        <w:t xml:space="preserve">: _____________ / А. С. Григорьев </w:t>
      </w:r>
    </w:p>
    <w:p w:rsidR="0020065A" w:rsidRDefault="00195D75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22. 06. 2018 г. </w:t>
      </w:r>
    </w:p>
    <w:p w:rsidR="00195D75" w:rsidRDefault="00195D75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01FDE" w:rsidRPr="00501FDE" w:rsidRDefault="00501FDE" w:rsidP="00501FD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501FDE" w:rsidRPr="00501FDE" w:rsidSect="002F3614">
      <w:pgSz w:w="11906" w:h="16838"/>
      <w:pgMar w:top="1701" w:right="127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355B6"/>
    <w:rsid w:val="00007CB8"/>
    <w:rsid w:val="000654E4"/>
    <w:rsid w:val="00072ABF"/>
    <w:rsid w:val="000C351D"/>
    <w:rsid w:val="000D67A2"/>
    <w:rsid w:val="000F1D8A"/>
    <w:rsid w:val="00195D75"/>
    <w:rsid w:val="001B4DF1"/>
    <w:rsid w:val="001F0E0C"/>
    <w:rsid w:val="001F6B0C"/>
    <w:rsid w:val="0020065A"/>
    <w:rsid w:val="002B5062"/>
    <w:rsid w:val="002C0FD5"/>
    <w:rsid w:val="002F3614"/>
    <w:rsid w:val="00332A68"/>
    <w:rsid w:val="00361244"/>
    <w:rsid w:val="00373F08"/>
    <w:rsid w:val="003B61EB"/>
    <w:rsid w:val="00452264"/>
    <w:rsid w:val="00474BD7"/>
    <w:rsid w:val="004869E7"/>
    <w:rsid w:val="004D24AA"/>
    <w:rsid w:val="00501FDE"/>
    <w:rsid w:val="00517F7B"/>
    <w:rsid w:val="00520ABB"/>
    <w:rsid w:val="00590402"/>
    <w:rsid w:val="005C6053"/>
    <w:rsid w:val="005C608C"/>
    <w:rsid w:val="00620033"/>
    <w:rsid w:val="00673C11"/>
    <w:rsid w:val="006740E5"/>
    <w:rsid w:val="00716D92"/>
    <w:rsid w:val="00757858"/>
    <w:rsid w:val="00847EFE"/>
    <w:rsid w:val="00857EA6"/>
    <w:rsid w:val="008D75F8"/>
    <w:rsid w:val="00915523"/>
    <w:rsid w:val="00922634"/>
    <w:rsid w:val="009267B5"/>
    <w:rsid w:val="009355B6"/>
    <w:rsid w:val="009356FA"/>
    <w:rsid w:val="009638FE"/>
    <w:rsid w:val="009809F1"/>
    <w:rsid w:val="00986747"/>
    <w:rsid w:val="00A357F3"/>
    <w:rsid w:val="00A36BDD"/>
    <w:rsid w:val="00A45969"/>
    <w:rsid w:val="00A54B02"/>
    <w:rsid w:val="00AF5AE5"/>
    <w:rsid w:val="00B21D82"/>
    <w:rsid w:val="00B34820"/>
    <w:rsid w:val="00B531E8"/>
    <w:rsid w:val="00B7306A"/>
    <w:rsid w:val="00BC66FD"/>
    <w:rsid w:val="00BE3BB2"/>
    <w:rsid w:val="00CE5125"/>
    <w:rsid w:val="00CF795E"/>
    <w:rsid w:val="00D31892"/>
    <w:rsid w:val="00D748CD"/>
    <w:rsid w:val="00D96179"/>
    <w:rsid w:val="00DC5E13"/>
    <w:rsid w:val="00DD3593"/>
    <w:rsid w:val="00E0256C"/>
    <w:rsid w:val="00E07408"/>
    <w:rsid w:val="00E44C5F"/>
    <w:rsid w:val="00EF4D20"/>
    <w:rsid w:val="00F221F4"/>
    <w:rsid w:val="00F24DF0"/>
    <w:rsid w:val="00F327AA"/>
    <w:rsid w:val="00F63D1A"/>
    <w:rsid w:val="00F66E3A"/>
    <w:rsid w:val="00FB113B"/>
    <w:rsid w:val="00FC0563"/>
    <w:rsid w:val="00FC0E96"/>
    <w:rsid w:val="00FC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6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90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73F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6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904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73F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1238</Words>
  <Characters>7062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Григорьев А.С;анализ огэ общество 9 класс</dc:creator>
  <cp:lastModifiedBy>Microsoft Office</cp:lastModifiedBy>
  <cp:revision>2</cp:revision>
  <dcterms:created xsi:type="dcterms:W3CDTF">2018-06-25T09:47:00Z</dcterms:created>
  <dcterms:modified xsi:type="dcterms:W3CDTF">2018-06-25T09:47:00Z</dcterms:modified>
</cp:coreProperties>
</file>